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5E" w:rsidRDefault="0011275E" w:rsidP="0011275E">
      <w:pPr>
        <w:tabs>
          <w:tab w:val="right" w:pos="8640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Descriptor Code: </w:t>
      </w:r>
      <w:bookmarkStart w:id="0" w:name="OLE_LINK61"/>
      <w:bookmarkStart w:id="1" w:name="OLE_LINK62"/>
      <w:r>
        <w:rPr>
          <w:rFonts w:ascii="Arial" w:hAnsi="Arial" w:cs="Arial"/>
        </w:rPr>
        <w:t>FGA-BR</w:t>
      </w:r>
      <w:bookmarkEnd w:id="0"/>
      <w:bookmarkEnd w:id="1"/>
    </w:p>
    <w:p w:rsidR="0011275E" w:rsidRPr="0011275E" w:rsidRDefault="0011275E" w:rsidP="0011275E">
      <w:pPr>
        <w:pStyle w:val="Heading2"/>
      </w:pPr>
      <w:bookmarkStart w:id="2" w:name="QuickMark"/>
      <w:bookmarkStart w:id="3" w:name="OLE_LINK63"/>
      <w:bookmarkStart w:id="4" w:name="OLE_LINK64"/>
      <w:bookmarkEnd w:id="2"/>
      <w:r w:rsidRPr="0011275E">
        <w:t>STUDENT EDUCATION RECORDS</w:t>
      </w:r>
      <w:r>
        <w:t xml:space="preserve"> </w:t>
      </w:r>
      <w:r w:rsidRPr="0011275E">
        <w:t>ACCESS &amp; AMENDMENT PROCEDURE</w:t>
      </w:r>
    </w:p>
    <w:bookmarkEnd w:id="3"/>
    <w:bookmarkEnd w:id="4"/>
    <w:p w:rsidR="0011275E" w:rsidRPr="0011275E" w:rsidRDefault="0011275E" w:rsidP="0011275E">
      <w:pPr>
        <w:pStyle w:val="BodyText"/>
        <w:spacing w:after="0"/>
        <w:rPr>
          <w:b/>
        </w:rPr>
      </w:pPr>
      <w:r w:rsidRPr="0011275E">
        <w:rPr>
          <w:b/>
        </w:rPr>
        <w:t>Reviewing an Educational Record</w:t>
      </w:r>
    </w:p>
    <w:p w:rsidR="0011275E" w:rsidRPr="0011275E" w:rsidRDefault="0011275E" w:rsidP="0011275E">
      <w:pPr>
        <w:pStyle w:val="BodyText"/>
        <w:spacing w:after="0"/>
      </w:pPr>
      <w:r w:rsidRPr="0011275E">
        <w:t>The District will comply with a parent/guardian/eligible student’s right to inspect educational records.  This right will be granted using the following procedure:</w:t>
      </w:r>
    </w:p>
    <w:p w:rsidR="0011275E" w:rsidRPr="0011275E" w:rsidRDefault="0011275E" w:rsidP="0011275E">
      <w:pPr>
        <w:pStyle w:val="BodyText"/>
        <w:numPr>
          <w:ilvl w:val="0"/>
          <w:numId w:val="6"/>
        </w:numPr>
        <w:tabs>
          <w:tab w:val="clear" w:pos="432"/>
          <w:tab w:val="left" w:pos="720"/>
        </w:tabs>
        <w:spacing w:after="120"/>
        <w:ind w:hanging="720"/>
      </w:pPr>
      <w:r w:rsidRPr="0011275E">
        <w:t xml:space="preserve">A request to view an educational record shall be granted by the deadline in law (45 days). </w:t>
      </w:r>
    </w:p>
    <w:p w:rsidR="0011275E" w:rsidRPr="0011275E" w:rsidRDefault="0011275E" w:rsidP="0011275E">
      <w:pPr>
        <w:pStyle w:val="BodyText"/>
        <w:numPr>
          <w:ilvl w:val="0"/>
          <w:numId w:val="6"/>
        </w:numPr>
        <w:tabs>
          <w:tab w:val="clear" w:pos="432"/>
          <w:tab w:val="left" w:pos="720"/>
        </w:tabs>
        <w:spacing w:after="120"/>
        <w:ind w:hanging="720"/>
      </w:pPr>
      <w:r w:rsidRPr="0011275E">
        <w:t>A request may be made orally or in writing to the building principal.</w:t>
      </w:r>
    </w:p>
    <w:p w:rsidR="0011275E" w:rsidRDefault="0011275E" w:rsidP="0011275E">
      <w:pPr>
        <w:pStyle w:val="BodyText"/>
        <w:numPr>
          <w:ilvl w:val="0"/>
          <w:numId w:val="6"/>
        </w:numPr>
        <w:tabs>
          <w:tab w:val="clear" w:pos="432"/>
          <w:tab w:val="left" w:pos="720"/>
        </w:tabs>
        <w:spacing w:after="120"/>
        <w:ind w:hanging="720"/>
      </w:pPr>
      <w:r w:rsidRPr="0011275E">
        <w:t>The principal shall notify the parent/guardian/eligible student of the time and place when a record may be inspected.</w:t>
      </w:r>
    </w:p>
    <w:p w:rsidR="00A806C3" w:rsidRPr="009A08EB" w:rsidRDefault="00A806C3" w:rsidP="0011275E">
      <w:pPr>
        <w:pStyle w:val="BodyText"/>
        <w:numPr>
          <w:ilvl w:val="0"/>
          <w:numId w:val="6"/>
        </w:numPr>
        <w:tabs>
          <w:tab w:val="clear" w:pos="432"/>
          <w:tab w:val="left" w:pos="720"/>
        </w:tabs>
        <w:spacing w:after="120"/>
        <w:ind w:hanging="720"/>
      </w:pPr>
      <w:r w:rsidRPr="009A08EB">
        <w:t xml:space="preserve">The building principal shall require the requestor to submit/show a form of state or federally-issued identification to verify the identity of the requestor if the requestor is unknown to the principal </w:t>
      </w:r>
    </w:p>
    <w:p w:rsidR="0011275E" w:rsidRPr="0011275E" w:rsidRDefault="0011275E" w:rsidP="0011275E">
      <w:pPr>
        <w:pStyle w:val="BodyText"/>
        <w:numPr>
          <w:ilvl w:val="0"/>
          <w:numId w:val="6"/>
        </w:numPr>
        <w:tabs>
          <w:tab w:val="clear" w:pos="432"/>
          <w:tab w:val="left" w:pos="720"/>
        </w:tabs>
        <w:spacing w:after="120"/>
        <w:ind w:hanging="720"/>
      </w:pPr>
      <w:r w:rsidRPr="0011275E">
        <w:t>The principal or designee shall be present when the parent/guardian/eligible student reviews the record.</w:t>
      </w:r>
    </w:p>
    <w:p w:rsidR="0011275E" w:rsidRPr="0011275E" w:rsidRDefault="0011275E" w:rsidP="0011275E">
      <w:pPr>
        <w:pStyle w:val="BodyText"/>
        <w:numPr>
          <w:ilvl w:val="0"/>
          <w:numId w:val="6"/>
        </w:numPr>
        <w:tabs>
          <w:tab w:val="clear" w:pos="432"/>
          <w:tab w:val="left" w:pos="720"/>
        </w:tabs>
        <w:ind w:hanging="720"/>
      </w:pPr>
      <w:r w:rsidRPr="0011275E">
        <w:t>If circumstances prevent a parent/guardian/eligible student from reviewing the educational record at the school office, the District shall prepare and mail a copy of the record or make alternative arrangements for the parent/guardian/eligible student to revie</w:t>
      </w:r>
      <w:bookmarkStart w:id="5" w:name="_GoBack"/>
      <w:bookmarkEnd w:id="5"/>
      <w:r w:rsidRPr="0011275E">
        <w:t xml:space="preserve">w the record.  Any expense incurred from copying and/or mailing a record may be charged to the parent/guardian/eligible student at state rates, </w:t>
      </w:r>
      <w:r>
        <w:t>except as prohibited by law.</w:t>
      </w:r>
    </w:p>
    <w:p w:rsidR="0011275E" w:rsidRPr="0011275E" w:rsidRDefault="0011275E" w:rsidP="0011275E">
      <w:pPr>
        <w:pStyle w:val="BodyText"/>
        <w:spacing w:after="0"/>
        <w:rPr>
          <w:b/>
        </w:rPr>
      </w:pPr>
      <w:r w:rsidRPr="0011275E">
        <w:rPr>
          <w:b/>
        </w:rPr>
        <w:t>Amending an Educational Record</w:t>
      </w:r>
    </w:p>
    <w:p w:rsidR="0011275E" w:rsidRPr="0011275E" w:rsidRDefault="0011275E" w:rsidP="0011275E">
      <w:pPr>
        <w:pStyle w:val="BodyText"/>
        <w:spacing w:after="0"/>
      </w:pPr>
      <w:r w:rsidRPr="0011275E">
        <w:t>A parent/guardian/eligible student has the right to request an amendment to any portion of the educational record s/he believes to be inaccurate, misleading, or in violation of the student’s right to privacy.  A parent/guardian /eligible student shall use the following procedure to dispute or request an amendment to an educational record.  This procedure shall not be used to dispute a grade, disciplinary decision, or opinions/reflections of a school official contained in an educational record.</w:t>
      </w:r>
    </w:p>
    <w:p w:rsidR="0011275E" w:rsidRPr="0011275E" w:rsidRDefault="0011275E" w:rsidP="0011275E">
      <w:pPr>
        <w:pStyle w:val="BodyText"/>
        <w:numPr>
          <w:ilvl w:val="0"/>
          <w:numId w:val="7"/>
        </w:numPr>
        <w:tabs>
          <w:tab w:val="clear" w:pos="432"/>
          <w:tab w:val="left" w:pos="720"/>
        </w:tabs>
        <w:spacing w:after="120"/>
        <w:ind w:hanging="720"/>
      </w:pPr>
      <w:r w:rsidRPr="0011275E">
        <w:t>Any request to amend an educational record shall be made in writing and submitted to the building principal.</w:t>
      </w:r>
    </w:p>
    <w:p w:rsidR="0011275E" w:rsidRPr="0011275E" w:rsidRDefault="0011275E" w:rsidP="0011275E">
      <w:pPr>
        <w:pStyle w:val="BodyText"/>
        <w:numPr>
          <w:ilvl w:val="0"/>
          <w:numId w:val="7"/>
        </w:numPr>
        <w:tabs>
          <w:tab w:val="clear" w:pos="432"/>
          <w:tab w:val="left" w:pos="720"/>
        </w:tabs>
        <w:spacing w:after="120"/>
        <w:ind w:hanging="720"/>
      </w:pPr>
      <w:r w:rsidRPr="0011275E">
        <w:t>The principal shall review the request within a reasonable time and approve or deny it.  The principal’s decision shall be submitted to the parent/guardian/eligible student.  If the principal denies the amendment request, s/he shall inform the parent/guardian/eligible student of his/her right to request an appeals hearing.</w:t>
      </w:r>
    </w:p>
    <w:p w:rsidR="0011275E" w:rsidRPr="0011275E" w:rsidRDefault="0011275E" w:rsidP="0011275E">
      <w:pPr>
        <w:pStyle w:val="BodyText"/>
        <w:numPr>
          <w:ilvl w:val="0"/>
          <w:numId w:val="7"/>
        </w:numPr>
        <w:tabs>
          <w:tab w:val="clear" w:pos="432"/>
          <w:tab w:val="left" w:pos="720"/>
        </w:tabs>
        <w:spacing w:after="120"/>
        <w:ind w:hanging="720"/>
      </w:pPr>
      <w:r w:rsidRPr="0011275E">
        <w:t>Requests for an appeals hearing shall be submitted to the Superintendent.  The hearing shall be held within a reasonable time after the appeal request has been made.</w:t>
      </w:r>
    </w:p>
    <w:p w:rsidR="0011275E" w:rsidRPr="0011275E" w:rsidRDefault="0011275E" w:rsidP="0011275E">
      <w:pPr>
        <w:pStyle w:val="BodyText"/>
        <w:numPr>
          <w:ilvl w:val="0"/>
          <w:numId w:val="7"/>
        </w:numPr>
        <w:tabs>
          <w:tab w:val="clear" w:pos="432"/>
          <w:tab w:val="left" w:pos="720"/>
        </w:tabs>
        <w:spacing w:after="120"/>
        <w:ind w:hanging="720"/>
      </w:pPr>
      <w:r w:rsidRPr="0011275E">
        <w:t>The Superintendent shall serve as the hearing officer.  A representative of the parent/guardian/eligible student’s choosing may accompany the parent/guardian/eligible student at the parent/guardian/eligible student’s expense.  The parent/guardian/eligible student shall have a full and fair opportunity to present evidence related to the amendment request.</w:t>
      </w:r>
    </w:p>
    <w:p w:rsidR="0011275E" w:rsidRPr="0011275E" w:rsidRDefault="0011275E" w:rsidP="0011275E">
      <w:pPr>
        <w:pStyle w:val="BodyText"/>
        <w:numPr>
          <w:ilvl w:val="0"/>
          <w:numId w:val="7"/>
        </w:numPr>
        <w:tabs>
          <w:tab w:val="clear" w:pos="432"/>
          <w:tab w:val="left" w:pos="720"/>
        </w:tabs>
        <w:spacing w:after="120"/>
        <w:ind w:hanging="720"/>
      </w:pPr>
      <w:r w:rsidRPr="0011275E">
        <w:lastRenderedPageBreak/>
        <w:t>The Superintendent’s decision is final and binding and shall be submitted to the parent/guardian/eligible student at a reasonable time after the hearing.</w:t>
      </w:r>
    </w:p>
    <w:p w:rsidR="0011275E" w:rsidRPr="0011275E" w:rsidRDefault="0011275E" w:rsidP="0011275E">
      <w:pPr>
        <w:pStyle w:val="BodyText"/>
        <w:numPr>
          <w:ilvl w:val="0"/>
          <w:numId w:val="7"/>
        </w:numPr>
        <w:tabs>
          <w:tab w:val="clear" w:pos="432"/>
          <w:tab w:val="left" w:pos="720"/>
        </w:tabs>
        <w:ind w:hanging="720"/>
      </w:pPr>
      <w:r w:rsidRPr="0011275E">
        <w:t>If the Superintendent denies the amendment request, s/he will notify the parent/guardian/eligible student within a reasonable time of his/her right to submit a written response commenting on the contested material and/or explaining the disagreement with the hearing officer’s decision.  This written response shall be retained and, when applicable, disseminated in accordance with law.</w:t>
      </w:r>
    </w:p>
    <w:p w:rsidR="008E53C9" w:rsidRDefault="003F07FB" w:rsidP="001616D9">
      <w:pPr>
        <w:pStyle w:val="Footer"/>
      </w:pPr>
      <w:r>
        <w:t xml:space="preserve">End of </w:t>
      </w:r>
      <w:r w:rsidR="00E5008F">
        <w:t xml:space="preserve">Elgin-New Leipzig School </w:t>
      </w:r>
      <w:r w:rsidR="009A0436">
        <w:t xml:space="preserve">District #49 </w:t>
      </w:r>
      <w:r w:rsidR="0011275E">
        <w:t>Board Reg. FGA-BR</w:t>
      </w:r>
      <w:r w:rsidR="0011275E">
        <w:tab/>
        <w:t xml:space="preserve">Approved: </w:t>
      </w:r>
      <w:r w:rsidR="00A806C3">
        <w:t>01</w:t>
      </w:r>
      <w:r w:rsidR="009A0436">
        <w:t>/1</w:t>
      </w:r>
      <w:r w:rsidR="00A806C3">
        <w:t>7</w:t>
      </w:r>
      <w:r w:rsidR="009A0436">
        <w:t>/1</w:t>
      </w:r>
      <w:r w:rsidR="00A806C3">
        <w:t>8</w:t>
      </w:r>
    </w:p>
    <w:sectPr w:rsidR="008E53C9" w:rsidSect="00ED57F4">
      <w:pgSz w:w="12240" w:h="15840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276"/>
    <w:multiLevelType w:val="hybridMultilevel"/>
    <w:tmpl w:val="87C88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6BD"/>
    <w:multiLevelType w:val="hybridMultilevel"/>
    <w:tmpl w:val="5F12AF74"/>
    <w:lvl w:ilvl="0" w:tplc="023871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236F3"/>
    <w:multiLevelType w:val="hybridMultilevel"/>
    <w:tmpl w:val="A0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7E72"/>
    <w:multiLevelType w:val="hybridMultilevel"/>
    <w:tmpl w:val="4600C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7305A"/>
    <w:multiLevelType w:val="hybridMultilevel"/>
    <w:tmpl w:val="518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267BE"/>
    <w:multiLevelType w:val="hybridMultilevel"/>
    <w:tmpl w:val="D21AC1B2"/>
    <w:lvl w:ilvl="0" w:tplc="A91E82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F3143B"/>
    <w:multiLevelType w:val="hybridMultilevel"/>
    <w:tmpl w:val="79CAB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A0"/>
    <w:rsid w:val="0011275E"/>
    <w:rsid w:val="001616D9"/>
    <w:rsid w:val="001B2AB9"/>
    <w:rsid w:val="00225A80"/>
    <w:rsid w:val="003F07FB"/>
    <w:rsid w:val="004754F7"/>
    <w:rsid w:val="008E53C9"/>
    <w:rsid w:val="0099664E"/>
    <w:rsid w:val="009A0436"/>
    <w:rsid w:val="009A08EB"/>
    <w:rsid w:val="00A20013"/>
    <w:rsid w:val="00A806C3"/>
    <w:rsid w:val="00A850E2"/>
    <w:rsid w:val="00AB20E9"/>
    <w:rsid w:val="00AE696A"/>
    <w:rsid w:val="00B65638"/>
    <w:rsid w:val="00BE4C6C"/>
    <w:rsid w:val="00C81E97"/>
    <w:rsid w:val="00D04AA0"/>
    <w:rsid w:val="00D20AA6"/>
    <w:rsid w:val="00E0122D"/>
    <w:rsid w:val="00E01A49"/>
    <w:rsid w:val="00E5008F"/>
    <w:rsid w:val="00E55118"/>
    <w:rsid w:val="00E6051E"/>
    <w:rsid w:val="00EA2490"/>
    <w:rsid w:val="00ED57F4"/>
    <w:rsid w:val="00F6336B"/>
    <w:rsid w:val="00F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31960-C9C3-4672-8426-B23ACF20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1A49"/>
    <w:pPr>
      <w:keepNext/>
      <w:spacing w:after="240"/>
      <w:outlineLvl w:val="0"/>
    </w:pPr>
    <w:rPr>
      <w:rFonts w:ascii="Arial" w:hAnsi="Arial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49"/>
    <w:pPr>
      <w:keepNext/>
      <w:spacing w:after="240"/>
      <w:jc w:val="center"/>
      <w:outlineLvl w:val="1"/>
    </w:pPr>
    <w:rPr>
      <w:rFonts w:ascii="Arial" w:hAnsi="Arial"/>
      <w:b/>
      <w:bCs/>
      <w:i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(Level3"/>
    <w:basedOn w:val="Heading1"/>
    <w:pPr>
      <w:spacing w:before="120" w:after="120"/>
    </w:pPr>
    <w:rPr>
      <w:kern w:val="0"/>
      <w:sz w:val="28"/>
      <w:szCs w:val="24"/>
    </w:rPr>
  </w:style>
  <w:style w:type="paragraph" w:customStyle="1" w:styleId="BodyText">
    <w:name w:val="(BodyText"/>
    <w:basedOn w:val="Normal"/>
    <w:rsid w:val="00E01A49"/>
    <w:pPr>
      <w:tabs>
        <w:tab w:val="left" w:pos="432"/>
      </w:tabs>
      <w:spacing w:after="240"/>
      <w:jc w:val="both"/>
    </w:pPr>
    <w:rPr>
      <w:rFonts w:ascii="Arial" w:hAnsi="Arial"/>
    </w:rPr>
  </w:style>
  <w:style w:type="paragraph" w:customStyle="1" w:styleId="CrossRef">
    <w:name w:val="(CrossRef"/>
    <w:pPr>
      <w:tabs>
        <w:tab w:val="left" w:pos="1260"/>
      </w:tabs>
    </w:pPr>
    <w:rPr>
      <w:rFonts w:ascii="Arial" w:hAnsi="Arial"/>
      <w:sz w:val="22"/>
    </w:rPr>
  </w:style>
  <w:style w:type="paragraph" w:customStyle="1" w:styleId="Footer">
    <w:name w:val="(Footer"/>
    <w:basedOn w:val="Normal"/>
    <w:rsid w:val="001B2AB9"/>
    <w:pPr>
      <w:tabs>
        <w:tab w:val="left" w:pos="432"/>
        <w:tab w:val="right" w:leader="dot" w:pos="8640"/>
      </w:tabs>
      <w:spacing w:before="120" w:after="360"/>
      <w:jc w:val="both"/>
    </w:pPr>
    <w:rPr>
      <w:rFonts w:ascii="Arial" w:hAnsi="Arial"/>
      <w:b/>
      <w:sz w:val="20"/>
    </w:rPr>
  </w:style>
  <w:style w:type="paragraph" w:customStyle="1" w:styleId="Level1">
    <w:name w:val="(Level1"/>
    <w:basedOn w:val="Normal"/>
    <w:pPr>
      <w:spacing w:before="120" w:after="240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QuickI">
    <w:name w:val="Quick I."/>
    <w:pPr>
      <w:autoSpaceDE w:val="0"/>
      <w:autoSpaceDN w:val="0"/>
      <w:adjustRightInd w:val="0"/>
      <w:ind w:left="-2592"/>
      <w:jc w:val="both"/>
    </w:pPr>
    <w:rPr>
      <w:szCs w:val="24"/>
    </w:rPr>
  </w:style>
  <w:style w:type="paragraph" w:customStyle="1" w:styleId="Quick">
    <w:name w:val="Quick ע"/>
    <w:basedOn w:val="Normal"/>
    <w:pPr>
      <w:widowControl w:val="0"/>
    </w:pPr>
    <w:rPr>
      <w:szCs w:val="20"/>
    </w:rPr>
  </w:style>
  <w:style w:type="paragraph" w:styleId="BodyText0">
    <w:name w:val="Body Text"/>
    <w:basedOn w:val="Normal"/>
    <w:semiHidden/>
    <w:pPr>
      <w:widowControl w:val="0"/>
      <w:jc w:val="both"/>
    </w:pPr>
    <w:rPr>
      <w:rFonts w:ascii="Geneva" w:hAnsi="Geneva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01A49"/>
    <w:rPr>
      <w:rFonts w:ascii="Arial" w:hAnsi="Arial"/>
      <w:b/>
      <w:bCs/>
      <w:i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1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FGA-BR--STUDENT EDUCATION RECORDS ACCESS &amp; AMENDMENT PROCEDURE</vt:lpstr>
    </vt:vector>
  </TitlesOfParts>
  <Company>Dakota Oak, Inc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FGA-BR--STUDENT EDUCATION RECORDS ACCESS &amp; AMENDMENT PROCEDURE</dc:title>
  <dc:subject/>
  <dc:creator>NDSBA</dc:creator>
  <cp:keywords/>
  <cp:lastModifiedBy>Deb Michels</cp:lastModifiedBy>
  <cp:revision>3</cp:revision>
  <cp:lastPrinted>2012-11-01T17:42:00Z</cp:lastPrinted>
  <dcterms:created xsi:type="dcterms:W3CDTF">2017-12-15T21:04:00Z</dcterms:created>
  <dcterms:modified xsi:type="dcterms:W3CDTF">2018-01-18T21:50:00Z</dcterms:modified>
</cp:coreProperties>
</file>