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0E9" w:rsidRDefault="00F01808" w:rsidP="00F01808">
      <w:pPr>
        <w:pStyle w:val="BodyText"/>
        <w:tabs>
          <w:tab w:val="clear" w:pos="432"/>
          <w:tab w:val="right" w:pos="8640"/>
        </w:tabs>
        <w:rPr>
          <w:rFonts w:cs="Arial"/>
        </w:rPr>
      </w:pPr>
      <w:r>
        <w:rPr>
          <w:rFonts w:cs="Arial"/>
          <w:b/>
        </w:rPr>
        <w:tab/>
      </w:r>
      <w:r>
        <w:rPr>
          <w:rFonts w:cs="Arial"/>
        </w:rPr>
        <w:t xml:space="preserve">Descriptor Code: </w:t>
      </w:r>
      <w:bookmarkStart w:id="0" w:name="OLE_LINK33"/>
      <w:bookmarkStart w:id="1" w:name="OLE_LINK34"/>
      <w:r>
        <w:rPr>
          <w:rFonts w:cs="Arial"/>
        </w:rPr>
        <w:t>DED</w:t>
      </w:r>
      <w:bookmarkEnd w:id="0"/>
      <w:bookmarkEnd w:id="1"/>
    </w:p>
    <w:p w:rsidR="00F01808" w:rsidRPr="00F01808" w:rsidRDefault="00F905B2" w:rsidP="00F905B2">
      <w:pPr>
        <w:pStyle w:val="Heading2"/>
        <w:tabs>
          <w:tab w:val="left" w:pos="870"/>
          <w:tab w:val="center" w:pos="4320"/>
        </w:tabs>
        <w:jc w:val="left"/>
      </w:pPr>
      <w:bookmarkStart w:id="2" w:name="OLE_LINK35"/>
      <w:bookmarkStart w:id="3" w:name="OLE_LINK36"/>
      <w:r>
        <w:tab/>
      </w:r>
      <w:bookmarkStart w:id="4" w:name="_GoBack"/>
      <w:bookmarkEnd w:id="4"/>
      <w:r>
        <w:tab/>
      </w:r>
      <w:r w:rsidR="00F01808" w:rsidRPr="00F01808">
        <w:t>ADMINISTRATIVE LEAVE &amp; SUSPENSION</w:t>
      </w:r>
    </w:p>
    <w:bookmarkEnd w:id="2"/>
    <w:bookmarkEnd w:id="3"/>
    <w:p w:rsidR="00F01808" w:rsidRPr="00F01808" w:rsidRDefault="00F01808" w:rsidP="00F01808">
      <w:pPr>
        <w:pStyle w:val="BodyText"/>
        <w:spacing w:after="0"/>
        <w:rPr>
          <w:b/>
        </w:rPr>
      </w:pPr>
      <w:r w:rsidRPr="00F01808">
        <w:rPr>
          <w:b/>
        </w:rPr>
        <w:t>Administrative Leave</w:t>
      </w:r>
    </w:p>
    <w:p w:rsidR="00F01808" w:rsidRPr="00F01808" w:rsidRDefault="00F01808" w:rsidP="00F01808">
      <w:pPr>
        <w:pStyle w:val="BodyText"/>
      </w:pPr>
      <w:r w:rsidRPr="00F01808">
        <w:t xml:space="preserve">The </w:t>
      </w:r>
      <w:r w:rsidR="00B30A56" w:rsidRPr="00B30A56">
        <w:t>Elgin/New Leipzig</w:t>
      </w:r>
      <w:r w:rsidRPr="00F01808">
        <w:t xml:space="preserve"> School Board authorizes the Superintendent to place a district employee (teacher, administrator, or ancillary staff) on administrative leave when an employee is under district and/or law enforcement investigation, and the Superintendent identifies a need to temporarily remove the employee from his/her duties and/or job placement to protect district property, school operations, students and/or other employees.  The Superintendent may consult with district legal counsel when determining if assignment of admin</w:t>
      </w:r>
      <w:r>
        <w:t>istrative leave is appropriate.</w:t>
      </w:r>
    </w:p>
    <w:p w:rsidR="00F01808" w:rsidRPr="00F01808" w:rsidRDefault="00F01808" w:rsidP="00F01808">
      <w:pPr>
        <w:pStyle w:val="BodyText"/>
      </w:pPr>
      <w:r w:rsidRPr="00F01808">
        <w:t>Prior to placing an employee on administrative leave, the Superintendent should consider if a transfer or reassignment of the employee would be an appropriate alternative to administrative leave.  A decision to transfer or reassign an employee shall not violate the terms of the employee’s contract with the district or negoti</w:t>
      </w:r>
      <w:r>
        <w:t>ated agreement, if applicable.</w:t>
      </w:r>
    </w:p>
    <w:p w:rsidR="00F01808" w:rsidRPr="00F01808" w:rsidRDefault="00F01808" w:rsidP="00F01808">
      <w:pPr>
        <w:pStyle w:val="BodyText"/>
      </w:pPr>
      <w:r w:rsidRPr="00F01808">
        <w:t>Administrative leave shall be with pay, and the employee shall not be required to take any applicable paid leave benefits as par</w:t>
      </w:r>
      <w:r>
        <w:t>t of the administrative leave.</w:t>
      </w:r>
    </w:p>
    <w:p w:rsidR="00F01808" w:rsidRPr="00F01808" w:rsidRDefault="00F01808" w:rsidP="00F01808">
      <w:pPr>
        <w:pStyle w:val="BodyText"/>
      </w:pPr>
      <w:r w:rsidRPr="00F01808">
        <w:t xml:space="preserve">The duration of administrative leave shall be until the investigation is complete and the Superintendent determines that the employee’s potential threat or disruption to district property, school operations, students and/or other employees has passed. </w:t>
      </w:r>
    </w:p>
    <w:p w:rsidR="00F01808" w:rsidRPr="00F01808" w:rsidRDefault="00F01808" w:rsidP="00F01808">
      <w:pPr>
        <w:pStyle w:val="BodyText"/>
      </w:pPr>
      <w:r w:rsidRPr="00F01808">
        <w:t xml:space="preserve">The </w:t>
      </w:r>
      <w:r w:rsidR="00B30A56" w:rsidRPr="00B30A56">
        <w:t>Elgin/New Leipzig</w:t>
      </w:r>
      <w:r w:rsidRPr="00F01808">
        <w:t xml:space="preserve"> School Board delegates authority to the Board President to place the business manager or Superintendent on administrative leave using the same criteria and requirements established above. </w:t>
      </w:r>
    </w:p>
    <w:p w:rsidR="00F01808" w:rsidRPr="00F01808" w:rsidRDefault="00F01808" w:rsidP="00F01808">
      <w:pPr>
        <w:pStyle w:val="BodyText"/>
        <w:spacing w:after="0"/>
        <w:rPr>
          <w:b/>
        </w:rPr>
      </w:pPr>
      <w:r w:rsidRPr="00F01808">
        <w:rPr>
          <w:b/>
        </w:rPr>
        <w:t>Suspension</w:t>
      </w:r>
    </w:p>
    <w:p w:rsidR="00F01808" w:rsidRPr="00B30A56" w:rsidRDefault="00F01808" w:rsidP="00F01808">
      <w:pPr>
        <w:pStyle w:val="BodyText"/>
      </w:pPr>
      <w:r w:rsidRPr="00B30A56">
        <w:t xml:space="preserve">The Board </w:t>
      </w:r>
      <w:r w:rsidR="00B30A56" w:rsidRPr="00B30A56">
        <w:t>delegates</w:t>
      </w:r>
      <w:r w:rsidRPr="00B30A56">
        <w:t xml:space="preserve"> authority to </w:t>
      </w:r>
      <w:r w:rsidR="00B30A56" w:rsidRPr="00B30A56">
        <w:t>the Superintendent to</w:t>
      </w:r>
      <w:r w:rsidR="00BA1417" w:rsidRPr="00B30A56">
        <w:t xml:space="preserve"> </w:t>
      </w:r>
      <w:r w:rsidRPr="00B30A56">
        <w:t xml:space="preserve">suspend all </w:t>
      </w:r>
      <w:r w:rsidR="00A002F8" w:rsidRPr="00B30A56">
        <w:t xml:space="preserve">contracted </w:t>
      </w:r>
      <w:r w:rsidRPr="00B30A56">
        <w:t>district employees</w:t>
      </w:r>
      <w:r w:rsidR="00B30A56" w:rsidRPr="00B30A56">
        <w:t xml:space="preserve"> </w:t>
      </w:r>
      <w:r w:rsidR="00BA1417" w:rsidRPr="00B30A56">
        <w:t xml:space="preserve">except when the Board is required to suspend teachers and administrators by </w:t>
      </w:r>
      <w:r w:rsidRPr="00B30A56">
        <w:t>applicable law (NDCC 15.1-14-08 and 15.1-15-10)</w:t>
      </w:r>
      <w:r w:rsidR="00BA1417" w:rsidRPr="00B30A56">
        <w:t>]</w:t>
      </w:r>
      <w:r w:rsidRPr="00B30A56">
        <w:t xml:space="preserve">.  </w:t>
      </w:r>
      <w:r w:rsidR="00A002F8" w:rsidRPr="00B30A56">
        <w:t xml:space="preserve">The </w:t>
      </w:r>
      <w:r w:rsidR="00B30A56" w:rsidRPr="00B30A56">
        <w:t>Superintendent</w:t>
      </w:r>
      <w:r w:rsidR="00A002F8" w:rsidRPr="00B30A56">
        <w:t xml:space="preserve"> is authorized to suspend all at-will employees.</w:t>
      </w:r>
    </w:p>
    <w:p w:rsidR="00F01808" w:rsidRPr="00B052C1" w:rsidRDefault="00BA1417" w:rsidP="00F01808">
      <w:pPr>
        <w:pStyle w:val="BodyText"/>
      </w:pPr>
      <w:r w:rsidRPr="00B052C1">
        <w:t xml:space="preserve">Suspension </w:t>
      </w:r>
      <w:r w:rsidR="00F01808" w:rsidRPr="00B052C1">
        <w:t>may be with or without pay.  If</w:t>
      </w:r>
      <w:r w:rsidRPr="00B052C1">
        <w:t xml:space="preserve"> an</w:t>
      </w:r>
      <w:r w:rsidR="00F01808" w:rsidRPr="00B052C1">
        <w:t xml:space="preserve"> employee is suspended without pay and then reinstated, the employee shall be entitled to back wages and accrual of any benefits that would have been accumulated during the period of suspension.</w:t>
      </w:r>
    </w:p>
    <w:p w:rsidR="00F01808" w:rsidRDefault="003F07FB" w:rsidP="00B30A56">
      <w:pPr>
        <w:pStyle w:val="Footer"/>
      </w:pPr>
      <w:r>
        <w:t xml:space="preserve">End of </w:t>
      </w:r>
      <w:r w:rsidR="00B30A56">
        <w:t xml:space="preserve">Elgin/New Leipzig Public School </w:t>
      </w:r>
      <w:r w:rsidR="00F01808">
        <w:t>Policy DED</w:t>
      </w:r>
      <w:r w:rsidR="00F01808">
        <w:tab/>
        <w:t>Adopted:</w:t>
      </w:r>
      <w:r w:rsidR="00B30A56">
        <w:t>06/18/2018</w:t>
      </w:r>
    </w:p>
    <w:sectPr w:rsidR="00F01808" w:rsidSect="00ED57F4">
      <w:pgSz w:w="12240" w:h="15840"/>
      <w:pgMar w:top="720" w:right="1440" w:bottom="72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8A4" w:rsidRDefault="006E78A4" w:rsidP="00A002F8">
      <w:r>
        <w:separator/>
      </w:r>
    </w:p>
  </w:endnote>
  <w:endnote w:type="continuationSeparator" w:id="0">
    <w:p w:rsidR="006E78A4" w:rsidRDefault="006E78A4" w:rsidP="00A00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auto"/>
    <w:pitch w:val="variable"/>
    <w:sig w:usb0="03000000"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8A4" w:rsidRDefault="006E78A4" w:rsidP="00A002F8">
      <w:r>
        <w:separator/>
      </w:r>
    </w:p>
  </w:footnote>
  <w:footnote w:type="continuationSeparator" w:id="0">
    <w:p w:rsidR="006E78A4" w:rsidRDefault="006E78A4" w:rsidP="00A002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3267BE"/>
    <w:multiLevelType w:val="hybridMultilevel"/>
    <w:tmpl w:val="D21AC1B2"/>
    <w:lvl w:ilvl="0" w:tplc="A91E82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A0"/>
    <w:rsid w:val="001616D9"/>
    <w:rsid w:val="001A3527"/>
    <w:rsid w:val="001B2AB9"/>
    <w:rsid w:val="003F07FB"/>
    <w:rsid w:val="004754F7"/>
    <w:rsid w:val="006E78A4"/>
    <w:rsid w:val="00714FFF"/>
    <w:rsid w:val="00820395"/>
    <w:rsid w:val="008853E6"/>
    <w:rsid w:val="008E53C9"/>
    <w:rsid w:val="009F135C"/>
    <w:rsid w:val="00A002F8"/>
    <w:rsid w:val="00A850E2"/>
    <w:rsid w:val="00AB20E9"/>
    <w:rsid w:val="00AE5B3D"/>
    <w:rsid w:val="00AE696A"/>
    <w:rsid w:val="00AF03C5"/>
    <w:rsid w:val="00B052C1"/>
    <w:rsid w:val="00B30A56"/>
    <w:rsid w:val="00B450B1"/>
    <w:rsid w:val="00BA1417"/>
    <w:rsid w:val="00BB77C4"/>
    <w:rsid w:val="00BE4C6C"/>
    <w:rsid w:val="00C37DA0"/>
    <w:rsid w:val="00D04AA0"/>
    <w:rsid w:val="00D20AA6"/>
    <w:rsid w:val="00E14BEB"/>
    <w:rsid w:val="00E55118"/>
    <w:rsid w:val="00EA2490"/>
    <w:rsid w:val="00ED57F4"/>
    <w:rsid w:val="00EF0F91"/>
    <w:rsid w:val="00F01808"/>
    <w:rsid w:val="00F905B2"/>
    <w:rsid w:val="00FA4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D66456-45DD-4855-BFB5-DD7619D6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1616D9"/>
    <w:pPr>
      <w:keepNext/>
      <w:spacing w:after="240"/>
      <w:outlineLvl w:val="0"/>
    </w:pPr>
    <w:rPr>
      <w:rFonts w:ascii="Arial" w:hAnsi="Arial" w:cs="Arial"/>
      <w:bCs/>
      <w:kern w:val="32"/>
      <w:szCs w:val="32"/>
    </w:rPr>
  </w:style>
  <w:style w:type="paragraph" w:styleId="Heading2">
    <w:name w:val="heading 2"/>
    <w:basedOn w:val="Normal"/>
    <w:next w:val="Normal"/>
    <w:link w:val="Heading2Char"/>
    <w:uiPriority w:val="9"/>
    <w:unhideWhenUsed/>
    <w:qFormat/>
    <w:rsid w:val="001616D9"/>
    <w:pPr>
      <w:keepNext/>
      <w:spacing w:after="240"/>
      <w:jc w:val="center"/>
      <w:outlineLvl w:val="1"/>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3">
    <w:name w:val="(Level3"/>
    <w:basedOn w:val="Heading1"/>
    <w:pPr>
      <w:spacing w:before="120" w:after="120"/>
    </w:pPr>
    <w:rPr>
      <w:kern w:val="0"/>
      <w:sz w:val="28"/>
      <w:szCs w:val="24"/>
    </w:rPr>
  </w:style>
  <w:style w:type="paragraph" w:customStyle="1" w:styleId="BodyText">
    <w:name w:val="(BodyText"/>
    <w:basedOn w:val="Normal"/>
    <w:rsid w:val="00A850E2"/>
    <w:pPr>
      <w:tabs>
        <w:tab w:val="left" w:pos="432"/>
      </w:tabs>
      <w:spacing w:after="240"/>
      <w:jc w:val="both"/>
    </w:pPr>
    <w:rPr>
      <w:rFonts w:ascii="Arial" w:hAnsi="Arial"/>
    </w:rPr>
  </w:style>
  <w:style w:type="paragraph" w:customStyle="1" w:styleId="CrossRef">
    <w:name w:val="(CrossRef"/>
    <w:pPr>
      <w:tabs>
        <w:tab w:val="left" w:pos="1260"/>
      </w:tabs>
    </w:pPr>
    <w:rPr>
      <w:rFonts w:ascii="Arial" w:hAnsi="Arial"/>
      <w:sz w:val="22"/>
    </w:rPr>
  </w:style>
  <w:style w:type="paragraph" w:customStyle="1" w:styleId="Footer">
    <w:name w:val="(Footer"/>
    <w:basedOn w:val="Normal"/>
    <w:rsid w:val="001B2AB9"/>
    <w:pPr>
      <w:tabs>
        <w:tab w:val="left" w:pos="432"/>
        <w:tab w:val="right" w:leader="dot" w:pos="8640"/>
      </w:tabs>
      <w:spacing w:before="120" w:after="360"/>
      <w:jc w:val="both"/>
    </w:pPr>
    <w:rPr>
      <w:rFonts w:ascii="Arial" w:hAnsi="Arial"/>
      <w:b/>
      <w:sz w:val="20"/>
    </w:rPr>
  </w:style>
  <w:style w:type="paragraph" w:customStyle="1" w:styleId="Level1">
    <w:name w:val="(Level1"/>
    <w:basedOn w:val="Normal"/>
    <w:pPr>
      <w:spacing w:before="120" w:after="240"/>
    </w:pPr>
    <w:rPr>
      <w:rFonts w:ascii="Arial" w:hAnsi="Arial" w:cs="Arial"/>
      <w:b/>
      <w:bCs/>
      <w:sz w:val="28"/>
    </w:rPr>
  </w:style>
  <w:style w:type="character" w:styleId="Hyperlink">
    <w:name w:val="Hyperlink"/>
    <w:semiHidden/>
    <w:rPr>
      <w:color w:val="0000FF"/>
      <w:u w:val="single"/>
    </w:rPr>
  </w:style>
  <w:style w:type="paragraph" w:styleId="DocumentMap">
    <w:name w:val="Document Map"/>
    <w:basedOn w:val="Normal"/>
    <w:semiHidden/>
    <w:pPr>
      <w:shd w:val="clear" w:color="auto" w:fill="000080"/>
    </w:pPr>
    <w:rPr>
      <w:rFonts w:ascii="Tahoma" w:hAnsi="Tahoma" w:cs="Tahoma"/>
    </w:rPr>
  </w:style>
  <w:style w:type="paragraph" w:customStyle="1" w:styleId="QuickI">
    <w:name w:val="Quick I."/>
    <w:pPr>
      <w:autoSpaceDE w:val="0"/>
      <w:autoSpaceDN w:val="0"/>
      <w:adjustRightInd w:val="0"/>
      <w:ind w:left="-2592"/>
      <w:jc w:val="both"/>
    </w:pPr>
    <w:rPr>
      <w:szCs w:val="24"/>
    </w:rPr>
  </w:style>
  <w:style w:type="paragraph" w:customStyle="1" w:styleId="Quick">
    <w:name w:val="Quick ע"/>
    <w:basedOn w:val="Normal"/>
    <w:pPr>
      <w:widowControl w:val="0"/>
    </w:pPr>
    <w:rPr>
      <w:szCs w:val="20"/>
    </w:rPr>
  </w:style>
  <w:style w:type="paragraph" w:styleId="BodyText0">
    <w:name w:val="Body Text"/>
    <w:basedOn w:val="Normal"/>
    <w:semiHidden/>
    <w:pPr>
      <w:widowControl w:val="0"/>
      <w:jc w:val="both"/>
    </w:pPr>
    <w:rPr>
      <w:rFonts w:ascii="Geneva" w:hAnsi="Geneva"/>
      <w:szCs w:val="20"/>
    </w:rPr>
  </w:style>
  <w:style w:type="character" w:styleId="FollowedHyperlink">
    <w:name w:val="FollowedHyperlink"/>
    <w:semiHidden/>
    <w:rPr>
      <w:color w:val="800080"/>
      <w:u w:val="single"/>
    </w:rPr>
  </w:style>
  <w:style w:type="character" w:customStyle="1" w:styleId="Heading2Char">
    <w:name w:val="Heading 2 Char"/>
    <w:link w:val="Heading2"/>
    <w:uiPriority w:val="9"/>
    <w:rsid w:val="001616D9"/>
    <w:rPr>
      <w:rFonts w:ascii="Arial" w:hAnsi="Arial"/>
      <w:b/>
      <w:bCs/>
      <w:iCs/>
      <w:sz w:val="24"/>
      <w:szCs w:val="28"/>
    </w:rPr>
  </w:style>
  <w:style w:type="paragraph" w:styleId="FootnoteText">
    <w:name w:val="footnote text"/>
    <w:basedOn w:val="Normal"/>
    <w:link w:val="FootnoteTextChar"/>
    <w:uiPriority w:val="99"/>
    <w:semiHidden/>
    <w:unhideWhenUsed/>
    <w:rsid w:val="00A002F8"/>
    <w:rPr>
      <w:sz w:val="20"/>
      <w:szCs w:val="20"/>
    </w:rPr>
  </w:style>
  <w:style w:type="character" w:customStyle="1" w:styleId="FootnoteTextChar">
    <w:name w:val="Footnote Text Char"/>
    <w:basedOn w:val="DefaultParagraphFont"/>
    <w:link w:val="FootnoteText"/>
    <w:uiPriority w:val="99"/>
    <w:semiHidden/>
    <w:rsid w:val="00A002F8"/>
  </w:style>
  <w:style w:type="character" w:styleId="FootnoteReference">
    <w:name w:val="footnote reference"/>
    <w:uiPriority w:val="99"/>
    <w:semiHidden/>
    <w:unhideWhenUsed/>
    <w:rsid w:val="00A002F8"/>
    <w:rPr>
      <w:vertAlign w:val="superscript"/>
    </w:rPr>
  </w:style>
  <w:style w:type="paragraph" w:styleId="BalloonText">
    <w:name w:val="Balloon Text"/>
    <w:basedOn w:val="Normal"/>
    <w:link w:val="BalloonTextChar"/>
    <w:uiPriority w:val="99"/>
    <w:semiHidden/>
    <w:unhideWhenUsed/>
    <w:rsid w:val="00F905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5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B84F2-3DAC-452F-AB48-4C26BDB2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DED--ADMINISTRATIVE LEAVE &amp; SUSPENSION</vt:lpstr>
    </vt:vector>
  </TitlesOfParts>
  <Company>Dakota Oak, Inc</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DED--ADMINISTRATIVE LEAVE &amp; SUSPENSION</dc:title>
  <dc:subject/>
  <dc:creator>NDSBA</dc:creator>
  <cp:keywords/>
  <cp:lastModifiedBy>Deb Michels</cp:lastModifiedBy>
  <cp:revision>3</cp:revision>
  <cp:lastPrinted>2018-06-12T14:15:00Z</cp:lastPrinted>
  <dcterms:created xsi:type="dcterms:W3CDTF">2018-05-28T21:55:00Z</dcterms:created>
  <dcterms:modified xsi:type="dcterms:W3CDTF">2018-06-12T19:40:00Z</dcterms:modified>
</cp:coreProperties>
</file>