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09AB" w:rsidRDefault="006609AB" w:rsidP="006609AB">
      <w:pPr>
        <w:widowControl w:val="0"/>
        <w:tabs>
          <w:tab w:val="right" w:pos="8640"/>
        </w:tabs>
        <w:spacing w:after="240"/>
        <w:jc w:val="both"/>
        <w:rPr>
          <w:rFonts w:ascii="Arial" w:hAnsi="Arial"/>
        </w:rPr>
      </w:pPr>
      <w:r w:rsidRPr="00DF58C3">
        <w:rPr>
          <w:rFonts w:ascii="Arial" w:hAnsi="Arial"/>
        </w:rPr>
        <w:t xml:space="preserve">Descriptor Code: </w:t>
      </w:r>
      <w:bookmarkStart w:id="0" w:name="OLE_LINK37"/>
      <w:bookmarkStart w:id="1" w:name="OLE_LINK38"/>
      <w:r>
        <w:rPr>
          <w:rFonts w:ascii="Arial" w:hAnsi="Arial"/>
        </w:rPr>
        <w:t>ABAB-AR</w:t>
      </w:r>
      <w:bookmarkEnd w:id="0"/>
      <w:bookmarkEnd w:id="1"/>
    </w:p>
    <w:p w:rsidR="006609AB" w:rsidRPr="006609AB" w:rsidRDefault="006609AB" w:rsidP="006609AB">
      <w:pPr>
        <w:pStyle w:val="Heading2"/>
      </w:pPr>
      <w:bookmarkStart w:id="2" w:name="OLE_LINK39"/>
      <w:bookmarkStart w:id="3" w:name="OLE_LINK40"/>
      <w:r w:rsidRPr="006609AB">
        <w:t>EXTRACURRIC</w:t>
      </w:r>
      <w:r w:rsidR="00365EB4">
        <w:t>U</w:t>
      </w:r>
      <w:r w:rsidR="00365EB4" w:rsidRPr="006609AB">
        <w:t>L</w:t>
      </w:r>
      <w:r w:rsidRPr="006609AB">
        <w:t xml:space="preserve">AR </w:t>
      </w:r>
      <w:r w:rsidRPr="006609AB">
        <w:fldChar w:fldCharType="begin"/>
      </w:r>
      <w:r w:rsidRPr="006609AB">
        <w:instrText xml:space="preserve"> SEQ CHAPTER \h \r 1</w:instrText>
      </w:r>
      <w:r w:rsidRPr="006609AB">
        <w:fldChar w:fldCharType="end"/>
      </w:r>
      <w:r w:rsidRPr="006609AB">
        <w:t>SCHEDULING REGU</w:t>
      </w:r>
      <w:r w:rsidR="00365EB4" w:rsidRPr="006609AB">
        <w:t>L</w:t>
      </w:r>
      <w:r w:rsidRPr="006609AB">
        <w:t>ATION</w:t>
      </w:r>
      <w:bookmarkEnd w:id="2"/>
      <w:bookmarkEnd w:id="3"/>
    </w:p>
    <w:p w:rsidR="006609AB" w:rsidRPr="006609AB" w:rsidRDefault="006609AB" w:rsidP="006609AB">
      <w:pPr>
        <w:pStyle w:val="BodyText"/>
      </w:pPr>
      <w:r w:rsidRPr="006609AB">
        <w:t xml:space="preserve">The </w:t>
      </w:r>
      <w:r w:rsidR="00FE159B">
        <w:t>A</w:t>
      </w:r>
      <w:r w:rsidRPr="006609AB">
        <w:t xml:space="preserve">ctivities </w:t>
      </w:r>
      <w:r w:rsidR="00FE159B">
        <w:t>D</w:t>
      </w:r>
      <w:r w:rsidRPr="006609AB">
        <w:t>irector keeps a master calendar and facilities schedule. The principal and activities director need to be consulted well in advance in order to schedule an activity or event.</w:t>
      </w:r>
    </w:p>
    <w:p w:rsidR="006609AB" w:rsidRPr="006609AB" w:rsidRDefault="006609AB" w:rsidP="006609AB">
      <w:pPr>
        <w:pStyle w:val="BodyText"/>
      </w:pPr>
      <w:r w:rsidRPr="006609AB">
        <w:t xml:space="preserve">The building principals and </w:t>
      </w:r>
      <w:r w:rsidR="00FE159B">
        <w:t>A</w:t>
      </w:r>
      <w:r w:rsidRPr="006609AB">
        <w:t xml:space="preserve">ctivities </w:t>
      </w:r>
      <w:r w:rsidR="00FE159B">
        <w:t>D</w:t>
      </w:r>
      <w:r w:rsidRPr="006609AB">
        <w:t xml:space="preserve">irector shall not permit groups to schedule any school activities after </w:t>
      </w:r>
      <w:r w:rsidR="00C25894" w:rsidRPr="00C25894">
        <w:t>5:45</w:t>
      </w:r>
      <w:r w:rsidR="00C25894">
        <w:rPr>
          <w:b/>
        </w:rPr>
        <w:t xml:space="preserve"> </w:t>
      </w:r>
      <w:r w:rsidRPr="006609AB">
        <w:t xml:space="preserve">p.m. on Wednesday evenings.  All students must be out of the building, and school doors must be closed </w:t>
      </w:r>
      <w:r w:rsidRPr="00C25894">
        <w:t xml:space="preserve">by </w:t>
      </w:r>
      <w:r w:rsidR="00C25894" w:rsidRPr="00C25894">
        <w:t>6:10</w:t>
      </w:r>
      <w:r w:rsidRPr="006609AB">
        <w:t xml:space="preserve"> pm on Wednesdays.  The time after </w:t>
      </w:r>
      <w:r w:rsidR="00C25894" w:rsidRPr="00C25894">
        <w:t>6:00 pm</w:t>
      </w:r>
      <w:r w:rsidR="00C25894">
        <w:rPr>
          <w:b/>
        </w:rPr>
        <w:t xml:space="preserve"> </w:t>
      </w:r>
      <w:r w:rsidRPr="006609AB">
        <w:t>on Wednesday is considered family time and must remain free from school activity interference.</w:t>
      </w:r>
    </w:p>
    <w:p w:rsidR="00B23EBE" w:rsidRDefault="003F07FB" w:rsidP="001616D9">
      <w:pPr>
        <w:pStyle w:val="Footer"/>
      </w:pPr>
      <w:r>
        <w:t xml:space="preserve">End of </w:t>
      </w:r>
      <w:r w:rsidR="00C25894">
        <w:t xml:space="preserve">Elgin/New Leipzig School District </w:t>
      </w:r>
      <w:r w:rsidR="006609AB">
        <w:t>Administrative Regulation ABAB-AR</w:t>
      </w:r>
      <w:r w:rsidR="00C25894">
        <w:tab/>
      </w:r>
      <w:bookmarkStart w:id="4" w:name="_GoBack"/>
      <w:bookmarkEnd w:id="4"/>
      <w:r w:rsidR="00C25894">
        <w:t>03/14/2018</w:t>
      </w:r>
    </w:p>
    <w:sectPr w:rsidR="00B23EBE" w:rsidSect="00ED57F4">
      <w:pgSz w:w="12240" w:h="15840"/>
      <w:pgMar w:top="720" w:right="1440" w:bottom="720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neva">
    <w:altName w:val="Arial"/>
    <w:charset w:val="00"/>
    <w:family w:val="auto"/>
    <w:pitch w:val="variable"/>
    <w:sig w:usb0="03000000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3267BE"/>
    <w:multiLevelType w:val="hybridMultilevel"/>
    <w:tmpl w:val="D21AC1B2"/>
    <w:lvl w:ilvl="0" w:tplc="A91E8264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AA0"/>
    <w:rsid w:val="00022C8D"/>
    <w:rsid w:val="001616D9"/>
    <w:rsid w:val="001B2AB9"/>
    <w:rsid w:val="00365EB4"/>
    <w:rsid w:val="003F07FB"/>
    <w:rsid w:val="004754F7"/>
    <w:rsid w:val="006609AB"/>
    <w:rsid w:val="008E53C9"/>
    <w:rsid w:val="00A20013"/>
    <w:rsid w:val="00A850E2"/>
    <w:rsid w:val="00AB20E9"/>
    <w:rsid w:val="00AE696A"/>
    <w:rsid w:val="00B23EBE"/>
    <w:rsid w:val="00B814A3"/>
    <w:rsid w:val="00BE4C6C"/>
    <w:rsid w:val="00C25894"/>
    <w:rsid w:val="00C81E97"/>
    <w:rsid w:val="00D04AA0"/>
    <w:rsid w:val="00D20AA6"/>
    <w:rsid w:val="00E01A49"/>
    <w:rsid w:val="00E55118"/>
    <w:rsid w:val="00EA2490"/>
    <w:rsid w:val="00ED57F4"/>
    <w:rsid w:val="00EE2DDD"/>
    <w:rsid w:val="00F62650"/>
    <w:rsid w:val="00FA4AEB"/>
    <w:rsid w:val="00FE1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2A6F86-8D2F-458C-A0F8-AAEEEDCDE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01A49"/>
    <w:pPr>
      <w:keepNext/>
      <w:spacing w:after="240"/>
      <w:outlineLvl w:val="0"/>
    </w:pPr>
    <w:rPr>
      <w:rFonts w:ascii="Arial" w:hAnsi="Arial" w:cs="Arial"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A49"/>
    <w:pPr>
      <w:keepNext/>
      <w:spacing w:after="240"/>
      <w:jc w:val="center"/>
      <w:outlineLvl w:val="1"/>
    </w:pPr>
    <w:rPr>
      <w:rFonts w:ascii="Arial" w:hAnsi="Arial"/>
      <w:b/>
      <w:bCs/>
      <w:iCs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3">
    <w:name w:val="(Level3"/>
    <w:basedOn w:val="Heading1"/>
    <w:pPr>
      <w:spacing w:before="120" w:after="120"/>
    </w:pPr>
    <w:rPr>
      <w:kern w:val="0"/>
      <w:sz w:val="28"/>
      <w:szCs w:val="24"/>
    </w:rPr>
  </w:style>
  <w:style w:type="paragraph" w:customStyle="1" w:styleId="BodyText">
    <w:name w:val="(BodyText"/>
    <w:basedOn w:val="Normal"/>
    <w:rsid w:val="00E01A49"/>
    <w:pPr>
      <w:tabs>
        <w:tab w:val="left" w:pos="432"/>
      </w:tabs>
      <w:spacing w:after="240"/>
      <w:jc w:val="both"/>
    </w:pPr>
    <w:rPr>
      <w:rFonts w:ascii="Arial" w:hAnsi="Arial"/>
    </w:rPr>
  </w:style>
  <w:style w:type="paragraph" w:customStyle="1" w:styleId="CrossRef">
    <w:name w:val="(CrossRef"/>
    <w:pPr>
      <w:tabs>
        <w:tab w:val="left" w:pos="1260"/>
      </w:tabs>
    </w:pPr>
    <w:rPr>
      <w:rFonts w:ascii="Arial" w:hAnsi="Arial"/>
      <w:sz w:val="22"/>
    </w:rPr>
  </w:style>
  <w:style w:type="paragraph" w:customStyle="1" w:styleId="Footer">
    <w:name w:val="(Footer"/>
    <w:basedOn w:val="Normal"/>
    <w:rsid w:val="001B2AB9"/>
    <w:pPr>
      <w:tabs>
        <w:tab w:val="left" w:pos="432"/>
        <w:tab w:val="right" w:leader="dot" w:pos="8640"/>
      </w:tabs>
      <w:spacing w:before="120" w:after="360"/>
      <w:jc w:val="both"/>
    </w:pPr>
    <w:rPr>
      <w:rFonts w:ascii="Arial" w:hAnsi="Arial"/>
      <w:b/>
      <w:sz w:val="20"/>
    </w:rPr>
  </w:style>
  <w:style w:type="paragraph" w:customStyle="1" w:styleId="Level1">
    <w:name w:val="(Level1"/>
    <w:basedOn w:val="Normal"/>
    <w:pPr>
      <w:spacing w:before="120" w:after="240"/>
    </w:pPr>
    <w:rPr>
      <w:rFonts w:ascii="Arial" w:hAnsi="Arial" w:cs="Arial"/>
      <w:b/>
      <w:bCs/>
      <w:sz w:val="28"/>
    </w:rPr>
  </w:style>
  <w:style w:type="character" w:styleId="Hyperlink">
    <w:name w:val="Hyperlink"/>
    <w:semiHidden/>
    <w:rPr>
      <w:color w:val="0000FF"/>
      <w:u w:val="single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customStyle="1" w:styleId="QuickI">
    <w:name w:val="Quick I."/>
    <w:pPr>
      <w:autoSpaceDE w:val="0"/>
      <w:autoSpaceDN w:val="0"/>
      <w:adjustRightInd w:val="0"/>
      <w:ind w:left="-2592"/>
      <w:jc w:val="both"/>
    </w:pPr>
    <w:rPr>
      <w:szCs w:val="24"/>
    </w:rPr>
  </w:style>
  <w:style w:type="paragraph" w:customStyle="1" w:styleId="Quick">
    <w:name w:val="Quick ע"/>
    <w:basedOn w:val="Normal"/>
    <w:pPr>
      <w:widowControl w:val="0"/>
    </w:pPr>
    <w:rPr>
      <w:szCs w:val="20"/>
    </w:rPr>
  </w:style>
  <w:style w:type="paragraph" w:styleId="BodyText0">
    <w:name w:val="Body Text"/>
    <w:basedOn w:val="Normal"/>
    <w:semiHidden/>
    <w:pPr>
      <w:widowControl w:val="0"/>
      <w:jc w:val="both"/>
    </w:pPr>
    <w:rPr>
      <w:rFonts w:ascii="Geneva" w:hAnsi="Geneva"/>
      <w:szCs w:val="20"/>
    </w:rPr>
  </w:style>
  <w:style w:type="character" w:styleId="FollowedHyperlink">
    <w:name w:val="FollowedHyperlink"/>
    <w:semiHidden/>
    <w:rPr>
      <w:color w:val="800080"/>
      <w:u w:val="single"/>
    </w:rPr>
  </w:style>
  <w:style w:type="character" w:customStyle="1" w:styleId="Heading2Char">
    <w:name w:val="Heading 2 Char"/>
    <w:link w:val="Heading2"/>
    <w:uiPriority w:val="9"/>
    <w:rsid w:val="00E01A49"/>
    <w:rPr>
      <w:rFonts w:ascii="Arial" w:hAnsi="Arial"/>
      <w:b/>
      <w:bCs/>
      <w:iCs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ABAB-AR--EXTRACURRICALR SCHEDULING REGUALTION</vt:lpstr>
    </vt:vector>
  </TitlesOfParts>
  <Company>Dakota Oak, Inc</Company>
  <LinksUpToDate>false</LinksUpToDate>
  <CharactersWithSpaces>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ABAB-AR--EXTRACURRICALR SCHEDULING REGUALTION</dc:title>
  <dc:subject/>
  <dc:creator>NDSBA</dc:creator>
  <cp:keywords/>
  <cp:lastModifiedBy>Deb Michels</cp:lastModifiedBy>
  <cp:revision>2</cp:revision>
  <cp:lastPrinted>2006-08-16T21:56:00Z</cp:lastPrinted>
  <dcterms:created xsi:type="dcterms:W3CDTF">2018-02-27T21:19:00Z</dcterms:created>
  <dcterms:modified xsi:type="dcterms:W3CDTF">2018-02-27T21:19:00Z</dcterms:modified>
</cp:coreProperties>
</file>